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June 25, 2011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Dear Mrs. Matthes,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 xml:space="preserve">I am contacting you on behalf of the MVRIA Board.  We have received a complaint about your 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front fence.  Unfortunately, it does violate our deed restrictions which state: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a.</w:t>
      </w:r>
      <w:r w:rsidRPr="00C13BD8">
        <w:rPr>
          <w:rFonts w:ascii="Courier New" w:eastAsia="Times New Roman" w:hAnsi="Courier New" w:cs="Courier New"/>
          <w:sz w:val="20"/>
          <w:szCs w:val="20"/>
        </w:rPr>
        <w:tab/>
        <w:t xml:space="preserve">Only three board fences made of wood, PVC, or other similar materials approved by 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the board are to be constructed on all road frontages of properties.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b.</w:t>
      </w:r>
      <w:r w:rsidRPr="00C13BD8">
        <w:rPr>
          <w:rFonts w:ascii="Courier New" w:eastAsia="Times New Roman" w:hAnsi="Courier New" w:cs="Courier New"/>
          <w:sz w:val="20"/>
          <w:szCs w:val="20"/>
        </w:rPr>
        <w:tab/>
        <w:t>Fence specifications: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a.</w:t>
      </w:r>
      <w:r w:rsidRPr="00C13BD8">
        <w:rPr>
          <w:rFonts w:ascii="Courier New" w:eastAsia="Times New Roman" w:hAnsi="Courier New" w:cs="Courier New"/>
          <w:sz w:val="20"/>
          <w:szCs w:val="20"/>
        </w:rPr>
        <w:tab/>
        <w:t>Top rail to be 45"-55" from the ground level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b.</w:t>
      </w:r>
      <w:r w:rsidRPr="00C13BD8">
        <w:rPr>
          <w:rFonts w:ascii="Courier New" w:eastAsia="Times New Roman" w:hAnsi="Courier New" w:cs="Courier New"/>
          <w:sz w:val="20"/>
          <w:szCs w:val="20"/>
        </w:rPr>
        <w:tab/>
        <w:t>Bottom rail to be 6"-15" from the ground level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c.</w:t>
      </w:r>
      <w:r w:rsidRPr="00C13BD8">
        <w:rPr>
          <w:rFonts w:ascii="Courier New" w:eastAsia="Times New Roman" w:hAnsi="Courier New" w:cs="Courier New"/>
          <w:sz w:val="20"/>
          <w:szCs w:val="20"/>
        </w:rPr>
        <w:tab/>
        <w:t>Center rail to be equidistant between the top and bottom rails.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 xml:space="preserve">If the proposed construction is different than as described by these guidelines, then a 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special request and sketch must be submitted for Board approval.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 xml:space="preserve">We respectfully request that the fence you have constructed on top of your rail fence be 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 xml:space="preserve">removed.  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 xml:space="preserve">We appreciate the fact that the extra fencing is to protect neighbors and passers-by.  The 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 xml:space="preserve">county code for open use areas (OUA) states that no building or open run shall be within 200 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 xml:space="preserve">feet of any other property line.    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We thank you for your prompt attention to this.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Respectfully,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Deborah Houston</w:t>
      </w:r>
    </w:p>
    <w:p w:rsidR="00C13BD8" w:rsidRPr="00C13BD8" w:rsidRDefault="00C13BD8" w:rsidP="00C1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3BD8">
        <w:rPr>
          <w:rFonts w:ascii="Courier New" w:eastAsia="Times New Roman" w:hAnsi="Courier New" w:cs="Courier New"/>
          <w:sz w:val="20"/>
          <w:szCs w:val="20"/>
        </w:rPr>
        <w:t>MVRIA Board Member</w:t>
      </w:r>
    </w:p>
    <w:p w:rsidR="00D2747A" w:rsidRDefault="00D2747A"/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13BD8"/>
    <w:rsid w:val="006F0B74"/>
    <w:rsid w:val="00C13BD8"/>
    <w:rsid w:val="00D2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B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Sarasota County Government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1</cp:revision>
  <dcterms:created xsi:type="dcterms:W3CDTF">2012-07-10T18:44:00Z</dcterms:created>
  <dcterms:modified xsi:type="dcterms:W3CDTF">2012-07-10T18:44:00Z</dcterms:modified>
</cp:coreProperties>
</file>